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907367" w14:textId="77777777" w:rsidR="00000790" w:rsidRDefault="00414143">
      <w:pPr>
        <w:pStyle w:val="Heading1"/>
        <w:spacing w:before="0" w:beforeAutospacing="0" w:after="0" w:afterAutospacing="0"/>
        <w:rPr>
          <w:rFonts w:eastAsia="Times New Roman"/>
          <w:sz w:val="40"/>
          <w:szCs w:val="44"/>
        </w:rPr>
      </w:pPr>
      <w:r>
        <w:rPr>
          <w:rFonts w:ascii="Arial" w:eastAsia="Times New Roman" w:hAnsi="Arial" w:cs="Arial"/>
          <w:sz w:val="22"/>
          <w:szCs w:val="24"/>
        </w:rPr>
        <w:t>Mark Lefcowitz</w:t>
      </w:r>
      <w:r>
        <w:rPr>
          <w:rFonts w:ascii="Arial" w:eastAsia="Times New Roman" w:hAnsi="Arial" w:cs="Arial"/>
          <w:sz w:val="40"/>
          <w:szCs w:val="44"/>
        </w:rPr>
        <w:t xml:space="preserve">, </w:t>
      </w:r>
      <w:r>
        <w:rPr>
          <w:rFonts w:ascii="Arial" w:eastAsia="Times New Roman" w:hAnsi="Arial" w:cs="Arial"/>
          <w:sz w:val="18"/>
          <w:szCs w:val="20"/>
        </w:rPr>
        <w:t>CMBB, PMP, CLM, CSM, CPO</w:t>
      </w:r>
    </w:p>
    <w:p w14:paraId="22A81C19" w14:textId="77777777" w:rsidR="00000790" w:rsidRDefault="004141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 North Pointe Drive</w:t>
      </w:r>
    </w:p>
    <w:p w14:paraId="264AB138" w14:textId="77777777" w:rsidR="00000790" w:rsidRDefault="004141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Fredericksburg, Virginia 22405</w:t>
      </w:r>
    </w:p>
    <w:p w14:paraId="1A7D656C" w14:textId="77777777" w:rsidR="00000790" w:rsidRDefault="007D74F6">
      <w:pPr>
        <w:rPr>
          <w:rFonts w:ascii="Arial" w:hAnsi="Arial" w:cs="Arial"/>
          <w:sz w:val="22"/>
          <w:szCs w:val="22"/>
        </w:rPr>
      </w:pPr>
      <w:hyperlink r:id="rId8" w:history="1">
        <w:r w:rsidR="00414143">
          <w:rPr>
            <w:rStyle w:val="Hyperlink"/>
            <w:rFonts w:ascii="Arial" w:hAnsi="Arial" w:cs="Arial"/>
            <w:sz w:val="22"/>
            <w:szCs w:val="22"/>
          </w:rPr>
          <w:t>mlefcowitz@mcl-email.com</w:t>
        </w:r>
      </w:hyperlink>
    </w:p>
    <w:p w14:paraId="57A89CED" w14:textId="77777777" w:rsidR="00000790" w:rsidRDefault="007D74F6">
      <w:pPr>
        <w:rPr>
          <w:rFonts w:ascii="Arial" w:hAnsi="Arial" w:cs="Arial"/>
          <w:sz w:val="22"/>
          <w:szCs w:val="22"/>
        </w:rPr>
      </w:pPr>
      <w:hyperlink r:id="rId9" w:history="1">
        <w:r w:rsidR="00414143">
          <w:rPr>
            <w:rStyle w:val="Hyperlink"/>
            <w:rFonts w:ascii="Arial" w:hAnsi="Arial" w:cs="Arial"/>
            <w:sz w:val="22"/>
            <w:szCs w:val="22"/>
          </w:rPr>
          <w:t>https://www.linkedin.com/in/mclassociates/</w:t>
        </w:r>
      </w:hyperlink>
    </w:p>
    <w:p w14:paraId="7A990EE1" w14:textId="77777777" w:rsidR="00000790" w:rsidRDefault="00000790">
      <w:pPr>
        <w:rPr>
          <w:rFonts w:ascii="Arial Black" w:hAnsi="Arial Black"/>
          <w:sz w:val="16"/>
          <w:szCs w:val="16"/>
        </w:rPr>
      </w:pPr>
    </w:p>
    <w:p w14:paraId="5CDCC553" w14:textId="77777777" w:rsidR="00000790" w:rsidRDefault="00414143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Sr. Business Process Engineer / Sr. Project Manager / Sr. Business Analyst</w:t>
      </w:r>
    </w:p>
    <w:p w14:paraId="1C8AD719" w14:textId="77777777" w:rsidR="00000790" w:rsidRDefault="00000790">
      <w:pPr>
        <w:rPr>
          <w:rFonts w:ascii="Tahoma" w:hAnsi="Tahoma" w:cs="Tahoma"/>
          <w:b/>
          <w:sz w:val="22"/>
          <w:szCs w:val="22"/>
        </w:rPr>
      </w:pPr>
    </w:p>
    <w:p w14:paraId="156A9AAC" w14:textId="77777777" w:rsidR="00000790" w:rsidRDefault="00414143">
      <w:pPr>
        <w:rPr>
          <w:rFonts w:ascii="Tahoma" w:hAnsi="Tahoma" w:cs="Tahoma"/>
          <w:b/>
          <w:sz w:val="22"/>
          <w:szCs w:val="22"/>
        </w:rPr>
      </w:pPr>
      <w:bookmarkStart w:id="0" w:name="_Hlk88358944"/>
      <w:r>
        <w:rPr>
          <w:rFonts w:ascii="Tahoma" w:hAnsi="Tahoma" w:cs="Tahoma"/>
          <w:b/>
          <w:sz w:val="22"/>
          <w:szCs w:val="22"/>
        </w:rPr>
        <w:t>SUMMARY</w:t>
      </w:r>
    </w:p>
    <w:p w14:paraId="35BC81FD" w14:textId="77777777" w:rsidR="00000790" w:rsidRPr="00E42C0C" w:rsidRDefault="00000790">
      <w:pPr>
        <w:rPr>
          <w:rFonts w:ascii="Tahoma" w:hAnsi="Tahoma" w:cs="Tahoma"/>
          <w:b/>
          <w:sz w:val="20"/>
          <w:szCs w:val="20"/>
        </w:rPr>
      </w:pPr>
    </w:p>
    <w:p w14:paraId="1BD3A805" w14:textId="487CCFD7" w:rsidR="00000790" w:rsidRPr="00E42C0C" w:rsidRDefault="00414143">
      <w:pPr>
        <w:rPr>
          <w:rFonts w:ascii="Tahoma" w:hAnsi="Tahoma" w:cs="Tahoma"/>
          <w:sz w:val="20"/>
          <w:szCs w:val="20"/>
        </w:rPr>
      </w:pPr>
      <w:r w:rsidRPr="00E42C0C">
        <w:rPr>
          <w:rFonts w:ascii="Tahoma" w:hAnsi="Tahoma" w:cs="Tahoma"/>
          <w:sz w:val="20"/>
          <w:szCs w:val="20"/>
        </w:rPr>
        <w:t>Over 20 years’ experience as a database developer, data modeler, business analyst, project manager, senior process analyst, and process integration and configuration.</w:t>
      </w:r>
      <w:r w:rsidR="00E42C0C" w:rsidRPr="00E42C0C">
        <w:rPr>
          <w:rFonts w:ascii="Tahoma" w:hAnsi="Tahoma" w:cs="Tahoma"/>
          <w:sz w:val="20"/>
          <w:szCs w:val="20"/>
        </w:rPr>
        <w:t xml:space="preserve"> Seeking problem-solving, </w:t>
      </w:r>
      <w:r w:rsidR="00E42C0C">
        <w:rPr>
          <w:rFonts w:ascii="Tahoma" w:hAnsi="Tahoma" w:cs="Tahoma"/>
          <w:sz w:val="20"/>
          <w:szCs w:val="20"/>
        </w:rPr>
        <w:t xml:space="preserve">modeling, and </w:t>
      </w:r>
      <w:r w:rsidR="00E42C0C" w:rsidRPr="00E42C0C">
        <w:rPr>
          <w:rFonts w:ascii="Tahoma" w:hAnsi="Tahoma" w:cs="Tahoma"/>
          <w:sz w:val="20"/>
          <w:szCs w:val="20"/>
        </w:rPr>
        <w:t>data  analysis opportunities.</w:t>
      </w:r>
    </w:p>
    <w:bookmarkEnd w:id="0"/>
    <w:p w14:paraId="21E18AE1" w14:textId="77777777" w:rsidR="00000790" w:rsidRPr="00E42C0C" w:rsidRDefault="00000790">
      <w:pPr>
        <w:rPr>
          <w:rFonts w:ascii="Tahoma" w:hAnsi="Tahoma" w:cs="Tahoma"/>
          <w:b/>
          <w:sz w:val="20"/>
          <w:szCs w:val="20"/>
        </w:rPr>
      </w:pPr>
    </w:p>
    <w:p w14:paraId="6499A304" w14:textId="77777777" w:rsidR="00000790" w:rsidRDefault="00414143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QUALIFICATIONS</w:t>
      </w:r>
    </w:p>
    <w:p w14:paraId="3D270D29" w14:textId="77777777" w:rsidR="002272BB" w:rsidRPr="002272BB" w:rsidRDefault="002272BB" w:rsidP="002272BB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2272BB">
        <w:rPr>
          <w:rFonts w:ascii="Tahoma" w:hAnsi="Tahoma" w:cs="Tahoma"/>
        </w:rPr>
        <w:t>Certified Project Manager (PMP), Six Sigma Master Black Belt (CMBB), Lean Master (CLM), and Scrum Master (CSM).  Familiarity with ITIL; hands-on experience with Continual Service Improvement (CSI).</w:t>
      </w:r>
    </w:p>
    <w:p w14:paraId="1E30C021" w14:textId="77777777" w:rsidR="002272BB" w:rsidRPr="002272BB" w:rsidRDefault="002272BB" w:rsidP="002272BB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2272BB">
        <w:rPr>
          <w:rFonts w:ascii="Tahoma" w:hAnsi="Tahoma" w:cs="Tahoma"/>
        </w:rPr>
        <w:t>Non-Continuous Process Improvement (N-CPI) Coaching and Problem-Solving; Conflict Resolution consulting and Conflict Analysis support.</w:t>
      </w:r>
    </w:p>
    <w:p w14:paraId="4F476A7C" w14:textId="77777777" w:rsidR="002272BB" w:rsidRPr="002272BB" w:rsidRDefault="002272BB" w:rsidP="002272BB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2272BB">
        <w:rPr>
          <w:rFonts w:ascii="Tahoma" w:hAnsi="Tahoma" w:cs="Tahoma"/>
        </w:rPr>
        <w:t>Ability to engage and counsel client executives.  Expert in facilitation and conflict resolution techniques; trainer in Conflict Theory, Conflict Analysis Framework, and Dispute Resolution techniques.</w:t>
      </w:r>
    </w:p>
    <w:p w14:paraId="01CCEF3E" w14:textId="77777777" w:rsidR="002272BB" w:rsidRPr="002272BB" w:rsidRDefault="002272BB" w:rsidP="002272BB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2272BB">
        <w:rPr>
          <w:rFonts w:ascii="Tahoma" w:hAnsi="Tahoma" w:cs="Tahoma"/>
        </w:rPr>
        <w:t>In-depth knowledge of ISO 9001-2015 and CMMI DEV Level-3 standards.</w:t>
      </w:r>
    </w:p>
    <w:p w14:paraId="2E02C8FC" w14:textId="77777777" w:rsidR="002272BB" w:rsidRPr="002272BB" w:rsidRDefault="002272BB" w:rsidP="002272BB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2272BB">
        <w:rPr>
          <w:rFonts w:ascii="Tahoma" w:hAnsi="Tahoma" w:cs="Tahoma"/>
        </w:rPr>
        <w:t>Experienced in complex, high-profile projects, including software development and operations, hardware installation, and business process improvement.</w:t>
      </w:r>
    </w:p>
    <w:p w14:paraId="3BE52C83" w14:textId="77777777" w:rsidR="002272BB" w:rsidRPr="002272BB" w:rsidRDefault="002272BB" w:rsidP="002272BB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2272BB">
        <w:rPr>
          <w:rFonts w:ascii="Tahoma" w:hAnsi="Tahoma" w:cs="Tahoma"/>
        </w:rPr>
        <w:t>Experience with agile software development, continuous integration, and DevOps.</w:t>
      </w:r>
    </w:p>
    <w:p w14:paraId="61E97A93" w14:textId="77777777" w:rsidR="002272BB" w:rsidRPr="002272BB" w:rsidRDefault="002272BB" w:rsidP="002272BB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2272BB">
        <w:rPr>
          <w:rFonts w:ascii="Tahoma" w:hAnsi="Tahoma" w:cs="Tahoma"/>
        </w:rPr>
        <w:t>Experience with Organizational Change and Culture Change Methodologies.</w:t>
      </w:r>
    </w:p>
    <w:p w14:paraId="55104333" w14:textId="77777777" w:rsidR="002272BB" w:rsidRPr="002272BB" w:rsidRDefault="002272BB" w:rsidP="002272BB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2272BB">
        <w:rPr>
          <w:rFonts w:ascii="Tahoma" w:hAnsi="Tahoma" w:cs="Tahoma"/>
        </w:rPr>
        <w:t>Experience with organizational and agency-level business process re-engineering, planning, and organizing.</w:t>
      </w:r>
    </w:p>
    <w:p w14:paraId="6BEEE7A6" w14:textId="77777777" w:rsidR="002272BB" w:rsidRPr="002272BB" w:rsidRDefault="002272BB" w:rsidP="002272BB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2272BB">
        <w:rPr>
          <w:rFonts w:ascii="Tahoma" w:hAnsi="Tahoma" w:cs="Tahoma"/>
        </w:rPr>
        <w:t>Experience with developing sound business and IT methods and processes.</w:t>
      </w:r>
    </w:p>
    <w:p w14:paraId="4739A944" w14:textId="77777777" w:rsidR="002272BB" w:rsidRPr="002272BB" w:rsidRDefault="002272BB" w:rsidP="002272BB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2272BB">
        <w:rPr>
          <w:rFonts w:ascii="Tahoma" w:hAnsi="Tahoma" w:cs="Tahoma"/>
        </w:rPr>
        <w:t>Experience with analyzing organizational or project and program performance indicators to identify key areas for improvement.</w:t>
      </w:r>
    </w:p>
    <w:p w14:paraId="0A1F6727" w14:textId="77777777" w:rsidR="002272BB" w:rsidRPr="002272BB" w:rsidRDefault="002272BB" w:rsidP="002272BB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2272BB">
        <w:rPr>
          <w:rFonts w:ascii="Tahoma" w:hAnsi="Tahoma" w:cs="Tahoma"/>
        </w:rPr>
        <w:t>Experience with developing performance measures to monitor progress toward organizational or program and project goals and objectives.</w:t>
      </w:r>
    </w:p>
    <w:p w14:paraId="71C507A6" w14:textId="77777777" w:rsidR="002272BB" w:rsidRPr="002272BB" w:rsidRDefault="002272BB" w:rsidP="002272BB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2272BB">
        <w:rPr>
          <w:rFonts w:ascii="Tahoma" w:hAnsi="Tahoma" w:cs="Tahoma"/>
        </w:rPr>
        <w:t>Experience with developing strategic goals, vision, priorities, programs, and long-range plans for an organization, including adjusting them as necessary in response to mission and other internal and external changes.</w:t>
      </w:r>
    </w:p>
    <w:p w14:paraId="2EC36C42" w14:textId="77777777" w:rsidR="002272BB" w:rsidRPr="002272BB" w:rsidRDefault="002272BB" w:rsidP="002272BB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2272BB">
        <w:rPr>
          <w:rFonts w:ascii="Tahoma" w:hAnsi="Tahoma" w:cs="Tahoma"/>
        </w:rPr>
        <w:t>15-year experience as an independent mediator and conflict analyst</w:t>
      </w:r>
    </w:p>
    <w:p w14:paraId="1A1CEAAF" w14:textId="77777777" w:rsidR="002272BB" w:rsidRPr="002272BB" w:rsidRDefault="002272BB" w:rsidP="002272BB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2272BB">
        <w:rPr>
          <w:rFonts w:ascii="Tahoma" w:hAnsi="Tahoma" w:cs="Tahoma"/>
        </w:rPr>
        <w:t>Experience with delivering management consulting services to both the Federal government and private business.</w:t>
      </w:r>
    </w:p>
    <w:p w14:paraId="6263F2B8" w14:textId="77777777" w:rsidR="002272BB" w:rsidRPr="002272BB" w:rsidRDefault="002272BB" w:rsidP="002272BB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2272BB">
        <w:rPr>
          <w:rFonts w:ascii="Tahoma" w:hAnsi="Tahoma" w:cs="Tahoma"/>
        </w:rPr>
        <w:t>Proficient in data &amp; metadata gathering, modeling, mining, and Business Intelligence visualization; Power BI and Tableau experience. Skilled in facilitation, active listening, and business consulting.</w:t>
      </w:r>
    </w:p>
    <w:p w14:paraId="2F63710F" w14:textId="77777777" w:rsidR="002272BB" w:rsidRPr="002272BB" w:rsidRDefault="002272BB" w:rsidP="002272BB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2272BB">
        <w:rPr>
          <w:rFonts w:ascii="Tahoma" w:hAnsi="Tahoma" w:cs="Tahoma"/>
        </w:rPr>
        <w:t>Excellent oral and written communication skills.</w:t>
      </w:r>
    </w:p>
    <w:p w14:paraId="14F51BBA" w14:textId="77777777" w:rsidR="002272BB" w:rsidRPr="002272BB" w:rsidRDefault="002272BB" w:rsidP="002272BB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2272BB">
        <w:rPr>
          <w:rFonts w:ascii="Tahoma" w:hAnsi="Tahoma" w:cs="Tahoma"/>
        </w:rPr>
        <w:t>Hands-on management and leadership by example style.  An advocate of proactive and continuous mentoring to coordinate and oversee the work of others.</w:t>
      </w:r>
    </w:p>
    <w:p w14:paraId="08C4FB93" w14:textId="0E01EC65" w:rsidR="00000790" w:rsidRPr="002272BB" w:rsidRDefault="002272BB" w:rsidP="002272BB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2272BB">
        <w:rPr>
          <w:rFonts w:ascii="Tahoma" w:hAnsi="Tahoma" w:cs="Tahoma"/>
        </w:rPr>
        <w:t>Comfortable in projects having geographically disbursed teams and product owners.</w:t>
      </w:r>
    </w:p>
    <w:p w14:paraId="7AD69E74" w14:textId="77777777" w:rsidR="002272BB" w:rsidRDefault="002272BB" w:rsidP="002272BB">
      <w:pPr>
        <w:rPr>
          <w:rFonts w:ascii="Tahoma" w:hAnsi="Tahoma" w:cs="Tahoma"/>
          <w:b/>
          <w:bCs/>
          <w:sz w:val="20"/>
          <w:szCs w:val="20"/>
        </w:rPr>
      </w:pPr>
    </w:p>
    <w:p w14:paraId="07F3E84F" w14:textId="77777777" w:rsidR="00000790" w:rsidRDefault="00414143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RELEVANT WORK EXPERIENCE</w:t>
      </w:r>
    </w:p>
    <w:p w14:paraId="009F3531" w14:textId="77777777" w:rsidR="002272BB" w:rsidRPr="00A16E4C" w:rsidRDefault="002272BB" w:rsidP="002272BB">
      <w:pPr>
        <w:tabs>
          <w:tab w:val="left" w:pos="929"/>
        </w:tabs>
        <w:ind w:right="-180"/>
        <w:rPr>
          <w:rFonts w:ascii="Tahoma" w:hAnsi="Tahoma" w:cs="Tahoma"/>
          <w:i/>
          <w:sz w:val="20"/>
          <w:szCs w:val="20"/>
          <w:u w:val="single"/>
        </w:rPr>
      </w:pPr>
      <w:r w:rsidRPr="00A16E4C">
        <w:rPr>
          <w:rFonts w:ascii="Tahoma" w:hAnsi="Tahoma" w:cs="Tahoma"/>
          <w:i/>
          <w:sz w:val="20"/>
          <w:szCs w:val="20"/>
          <w:u w:val="single"/>
        </w:rPr>
        <w:t>Principal Process Engineer / Sr. Business Analyst / Sr. Organizational Change Analyst; Jan 2001 – Present</w:t>
      </w:r>
    </w:p>
    <w:p w14:paraId="1F6C134E" w14:textId="5F8DD720" w:rsidR="002272BB" w:rsidRPr="00A16E4C" w:rsidRDefault="002272BB" w:rsidP="002272BB">
      <w:pPr>
        <w:ind w:right="-180"/>
        <w:rPr>
          <w:rFonts w:ascii="Tahoma" w:hAnsi="Tahoma" w:cs="Tahoma"/>
          <w:sz w:val="20"/>
          <w:szCs w:val="20"/>
        </w:rPr>
      </w:pPr>
      <w:r w:rsidRPr="00A16E4C">
        <w:rPr>
          <w:rFonts w:ascii="Tahoma" w:hAnsi="Tahoma" w:cs="Tahoma"/>
          <w:sz w:val="20"/>
          <w:szCs w:val="20"/>
        </w:rPr>
        <w:t>Duties dependent upon the required contractual role and responsibilities, including but not limited to:</w:t>
      </w:r>
    </w:p>
    <w:p w14:paraId="7EF79C62" w14:textId="77777777" w:rsidR="002272BB" w:rsidRPr="002272BB" w:rsidRDefault="002272BB" w:rsidP="002272BB">
      <w:pPr>
        <w:pStyle w:val="ListParagraph"/>
        <w:numPr>
          <w:ilvl w:val="0"/>
          <w:numId w:val="8"/>
        </w:numPr>
        <w:ind w:right="-180"/>
        <w:rPr>
          <w:rFonts w:ascii="Tahoma" w:hAnsi="Tahoma" w:cs="Tahoma"/>
        </w:rPr>
      </w:pPr>
      <w:r w:rsidRPr="002272BB">
        <w:rPr>
          <w:rFonts w:ascii="Tahoma" w:hAnsi="Tahoma" w:cs="Tahoma"/>
        </w:rPr>
        <w:t>Continuous Process Improvement: Six Sigma, Lean, ISO 9001-2015, CMMI, DevOps, and ITIL CSI</w:t>
      </w:r>
    </w:p>
    <w:p w14:paraId="7C375369" w14:textId="77777777" w:rsidR="002272BB" w:rsidRPr="002272BB" w:rsidRDefault="002272BB" w:rsidP="002272BB">
      <w:pPr>
        <w:pStyle w:val="ListParagraph"/>
        <w:numPr>
          <w:ilvl w:val="0"/>
          <w:numId w:val="8"/>
        </w:numPr>
        <w:ind w:right="-180"/>
        <w:rPr>
          <w:rFonts w:ascii="Tahoma" w:hAnsi="Tahoma" w:cs="Tahoma"/>
        </w:rPr>
      </w:pPr>
      <w:r w:rsidRPr="002272BB">
        <w:rPr>
          <w:rFonts w:ascii="Tahoma" w:hAnsi="Tahoma" w:cs="Tahoma"/>
        </w:rPr>
        <w:t>Business Intelligence (BI), Business Transformation, Organizational Change Management</w:t>
      </w:r>
    </w:p>
    <w:p w14:paraId="7187CE11" w14:textId="77777777" w:rsidR="002272BB" w:rsidRPr="002272BB" w:rsidRDefault="002272BB" w:rsidP="002272BB">
      <w:pPr>
        <w:pStyle w:val="ListParagraph"/>
        <w:numPr>
          <w:ilvl w:val="0"/>
          <w:numId w:val="8"/>
        </w:numPr>
        <w:tabs>
          <w:tab w:val="left" w:pos="720"/>
        </w:tabs>
        <w:ind w:right="-180"/>
        <w:rPr>
          <w:rFonts w:ascii="Tahoma" w:hAnsi="Tahoma" w:cs="Tahoma"/>
        </w:rPr>
      </w:pPr>
      <w:r w:rsidRPr="002272BB">
        <w:rPr>
          <w:rFonts w:ascii="Tahoma" w:hAnsi="Tahoma" w:cs="Tahoma"/>
        </w:rPr>
        <w:t>Project Management and Support: Waterfall, Agile Framework. Project Management, Business Analysis, Systems Analysis</w:t>
      </w:r>
    </w:p>
    <w:p w14:paraId="01F943D0" w14:textId="77777777" w:rsidR="002272BB" w:rsidRPr="002272BB" w:rsidRDefault="002272BB" w:rsidP="002272BB">
      <w:pPr>
        <w:pStyle w:val="ListParagraph"/>
        <w:numPr>
          <w:ilvl w:val="0"/>
          <w:numId w:val="8"/>
        </w:numPr>
        <w:ind w:right="-180"/>
        <w:rPr>
          <w:rFonts w:ascii="Tahoma" w:hAnsi="Tahoma" w:cs="Tahoma"/>
        </w:rPr>
      </w:pPr>
      <w:r w:rsidRPr="002272BB">
        <w:rPr>
          <w:rFonts w:ascii="Tahoma" w:hAnsi="Tahoma" w:cs="Tahoma"/>
        </w:rPr>
        <w:t>Operations Research and Data Governance</w:t>
      </w:r>
    </w:p>
    <w:p w14:paraId="52AB29C0" w14:textId="77777777" w:rsidR="002272BB" w:rsidRPr="00A16E4C" w:rsidRDefault="002272BB" w:rsidP="002272BB">
      <w:pPr>
        <w:ind w:right="-180"/>
        <w:rPr>
          <w:rFonts w:ascii="Tahoma" w:hAnsi="Tahoma" w:cs="Tahoma"/>
          <w:b/>
          <w:smallCaps/>
          <w:sz w:val="20"/>
          <w:szCs w:val="20"/>
        </w:rPr>
      </w:pPr>
    </w:p>
    <w:p w14:paraId="0B6D8485" w14:textId="77777777" w:rsidR="002272BB" w:rsidRPr="00A16E4C" w:rsidRDefault="002272BB" w:rsidP="002272BB">
      <w:pPr>
        <w:ind w:right="-180"/>
        <w:rPr>
          <w:rFonts w:ascii="Tahoma" w:hAnsi="Tahoma" w:cs="Tahoma"/>
          <w:i/>
          <w:sz w:val="20"/>
          <w:szCs w:val="20"/>
          <w:u w:val="single"/>
        </w:rPr>
      </w:pPr>
      <w:r w:rsidRPr="00A16E4C">
        <w:rPr>
          <w:rFonts w:ascii="Tahoma" w:hAnsi="Tahoma" w:cs="Tahoma"/>
          <w:i/>
          <w:sz w:val="20"/>
          <w:szCs w:val="20"/>
          <w:u w:val="single"/>
        </w:rPr>
        <w:t>Database Developer and Business Analyst; Aug 1997 – Dec 2000</w:t>
      </w:r>
    </w:p>
    <w:p w14:paraId="03819DAA" w14:textId="77777777" w:rsidR="002272BB" w:rsidRPr="00A16E4C" w:rsidRDefault="002272BB" w:rsidP="002272BB">
      <w:pPr>
        <w:ind w:right="-180"/>
        <w:rPr>
          <w:rFonts w:ascii="Tahoma" w:hAnsi="Tahoma" w:cs="Tahoma"/>
          <w:sz w:val="20"/>
          <w:szCs w:val="20"/>
        </w:rPr>
      </w:pPr>
      <w:r w:rsidRPr="00A16E4C">
        <w:rPr>
          <w:rFonts w:ascii="Tahoma" w:hAnsi="Tahoma" w:cs="Tahoma"/>
          <w:sz w:val="20"/>
          <w:szCs w:val="20"/>
        </w:rPr>
        <w:t>Duties dependent upon the required contractual role and responsibilities, including but not limited to:</w:t>
      </w:r>
    </w:p>
    <w:p w14:paraId="1E8A30D7" w14:textId="77777777" w:rsidR="002272BB" w:rsidRPr="002272BB" w:rsidRDefault="002272BB" w:rsidP="002272BB">
      <w:pPr>
        <w:pStyle w:val="ListParagraph"/>
        <w:numPr>
          <w:ilvl w:val="0"/>
          <w:numId w:val="9"/>
        </w:numPr>
        <w:ind w:right="-180"/>
        <w:rPr>
          <w:rFonts w:ascii="Tahoma" w:hAnsi="Tahoma" w:cs="Tahoma"/>
        </w:rPr>
      </w:pPr>
      <w:r w:rsidRPr="002272BB">
        <w:rPr>
          <w:rFonts w:ascii="Tahoma" w:hAnsi="Tahoma" w:cs="Tahoma"/>
        </w:rPr>
        <w:t>Microsoft Access Developer; Business requirements / rules collection and documentation, GUI development, data scrubbing, and data table development</w:t>
      </w:r>
    </w:p>
    <w:p w14:paraId="368076C8" w14:textId="77777777" w:rsidR="002272BB" w:rsidRPr="002272BB" w:rsidRDefault="002272BB" w:rsidP="002272BB">
      <w:pPr>
        <w:pStyle w:val="ListParagraph"/>
        <w:numPr>
          <w:ilvl w:val="0"/>
          <w:numId w:val="9"/>
        </w:numPr>
        <w:ind w:right="-180"/>
        <w:rPr>
          <w:rFonts w:ascii="Tahoma" w:hAnsi="Tahoma" w:cs="Tahoma"/>
        </w:rPr>
      </w:pPr>
      <w:r w:rsidRPr="002272BB">
        <w:rPr>
          <w:rFonts w:ascii="Tahoma" w:hAnsi="Tahoma" w:cs="Tahoma"/>
        </w:rPr>
        <w:lastRenderedPageBreak/>
        <w:t xml:space="preserve">Oracle Developer; Business requirements / rules collection and documentation, GUI development, data scrubbing, and data table development </w:t>
      </w:r>
    </w:p>
    <w:p w14:paraId="7959A5DA" w14:textId="77777777" w:rsidR="002272BB" w:rsidRPr="002272BB" w:rsidRDefault="002272BB" w:rsidP="002272BB">
      <w:pPr>
        <w:pStyle w:val="ListParagraph"/>
        <w:numPr>
          <w:ilvl w:val="0"/>
          <w:numId w:val="9"/>
        </w:numPr>
        <w:ind w:right="-180"/>
        <w:rPr>
          <w:rFonts w:ascii="Tahoma" w:hAnsi="Tahoma" w:cs="Tahoma"/>
        </w:rPr>
      </w:pPr>
      <w:r w:rsidRPr="002272BB">
        <w:rPr>
          <w:rFonts w:ascii="Tahoma" w:hAnsi="Tahoma" w:cs="Tahoma"/>
        </w:rPr>
        <w:t>Business Analyst; Business requirements / rules collection and documentation, risk identification and contingency plan documentation</w:t>
      </w:r>
    </w:p>
    <w:p w14:paraId="236E5FDC" w14:textId="77777777" w:rsidR="00000790" w:rsidRDefault="00414143">
      <w:pPr>
        <w:tabs>
          <w:tab w:val="left" w:pos="1368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14:paraId="5C604A32" w14:textId="77777777" w:rsidR="00000790" w:rsidRDefault="00414143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EDUCATION AND PROFESSIONAL TRAINING</w:t>
      </w:r>
    </w:p>
    <w:p w14:paraId="750B40BE" w14:textId="77777777" w:rsidR="00000790" w:rsidRDefault="00414143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MBA Degree Graduate Program, University of Mary Washington, College of Graduate and Professional Studies, Fredericksburg, Virginia; 2007 - 2008.</w:t>
      </w:r>
    </w:p>
    <w:p w14:paraId="4BBFBE65" w14:textId="77777777" w:rsidR="00000790" w:rsidRDefault="00414143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B.A., University of Pittsburgh, Pittsburgh, Pennsylvania, 1971 - 1976.</w:t>
      </w:r>
    </w:p>
    <w:p w14:paraId="15F80ED2" w14:textId="77777777" w:rsidR="00000790" w:rsidRDefault="00000790">
      <w:pPr>
        <w:pStyle w:val="ListParagraph"/>
        <w:rPr>
          <w:rFonts w:ascii="Tahoma" w:hAnsi="Tahoma" w:cs="Tahoma"/>
          <w:sz w:val="18"/>
          <w:szCs w:val="18"/>
        </w:rPr>
      </w:pPr>
    </w:p>
    <w:p w14:paraId="685D57DE" w14:textId="77777777" w:rsidR="00000790" w:rsidRDefault="00414143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CERTIFICATIONS</w:t>
      </w:r>
    </w:p>
    <w:p w14:paraId="58985C7C" w14:textId="77777777" w:rsidR="001536AD" w:rsidRPr="007332C7" w:rsidRDefault="001536AD" w:rsidP="001536AD">
      <w:pPr>
        <w:pStyle w:val="ListParagraph"/>
        <w:numPr>
          <w:ilvl w:val="0"/>
          <w:numId w:val="5"/>
        </w:numPr>
        <w:ind w:left="360" w:firstLine="0"/>
        <w:rPr>
          <w:rFonts w:ascii="Tahoma" w:hAnsi="Tahoma" w:cs="Tahoma"/>
        </w:rPr>
      </w:pPr>
      <w:r w:rsidRPr="007332C7">
        <w:rPr>
          <w:rFonts w:ascii="Tahoma" w:hAnsi="Tahoma" w:cs="Tahoma"/>
        </w:rPr>
        <w:t>Certified Project Management Professional (PMP); Project Management Institute (PMI), 2/12/2005 - 2/11/27, #215376.</w:t>
      </w:r>
    </w:p>
    <w:p w14:paraId="6820D903" w14:textId="77777777" w:rsidR="001536AD" w:rsidRPr="007332C7" w:rsidRDefault="001536AD" w:rsidP="001536AD">
      <w:pPr>
        <w:pStyle w:val="ListParagraph"/>
        <w:numPr>
          <w:ilvl w:val="0"/>
          <w:numId w:val="5"/>
        </w:numPr>
        <w:ind w:left="360" w:firstLine="0"/>
        <w:rPr>
          <w:rFonts w:ascii="Tahoma" w:hAnsi="Tahoma" w:cs="Tahoma"/>
        </w:rPr>
      </w:pPr>
      <w:r w:rsidRPr="007332C7">
        <w:rPr>
          <w:rFonts w:ascii="Tahoma" w:hAnsi="Tahoma" w:cs="Tahoma"/>
        </w:rPr>
        <w:t>Certified Six Sigma Green Belt (CGB); Six Sigma Academy LLC, 11/20/2005.</w:t>
      </w:r>
    </w:p>
    <w:p w14:paraId="4F322B5F" w14:textId="77777777" w:rsidR="001536AD" w:rsidRPr="007332C7" w:rsidRDefault="001536AD" w:rsidP="001536AD">
      <w:pPr>
        <w:pStyle w:val="ListParagraph"/>
        <w:numPr>
          <w:ilvl w:val="0"/>
          <w:numId w:val="5"/>
        </w:numPr>
        <w:ind w:left="360" w:firstLine="0"/>
        <w:rPr>
          <w:rFonts w:ascii="Tahoma" w:hAnsi="Tahoma" w:cs="Tahoma"/>
        </w:rPr>
      </w:pPr>
      <w:r w:rsidRPr="007332C7">
        <w:rPr>
          <w:rFonts w:ascii="Tahoma" w:hAnsi="Tahoma" w:cs="Tahoma"/>
        </w:rPr>
        <w:t>Certified Six Sigma Black Belt (CBB); Six Sigma Academy LLC, 08/26/06.</w:t>
      </w:r>
    </w:p>
    <w:p w14:paraId="52B6A8D6" w14:textId="77777777" w:rsidR="001536AD" w:rsidRPr="007332C7" w:rsidRDefault="001536AD" w:rsidP="001536AD">
      <w:pPr>
        <w:pStyle w:val="ListParagraph"/>
        <w:numPr>
          <w:ilvl w:val="0"/>
          <w:numId w:val="5"/>
        </w:numPr>
        <w:ind w:left="360" w:firstLine="0"/>
        <w:rPr>
          <w:rFonts w:ascii="Tahoma" w:hAnsi="Tahoma" w:cs="Tahoma"/>
        </w:rPr>
      </w:pPr>
      <w:r w:rsidRPr="007332C7">
        <w:rPr>
          <w:rFonts w:ascii="Tahoma" w:hAnsi="Tahoma" w:cs="Tahoma"/>
        </w:rPr>
        <w:t>Certified Six Sigma Master Black Belt (CMBB); Six Sigma Academy LLC, 01/01/2007.</w:t>
      </w:r>
    </w:p>
    <w:p w14:paraId="447804F7" w14:textId="77777777" w:rsidR="001536AD" w:rsidRPr="007332C7" w:rsidRDefault="001536AD" w:rsidP="001536AD">
      <w:pPr>
        <w:pStyle w:val="ListParagraph"/>
        <w:numPr>
          <w:ilvl w:val="0"/>
          <w:numId w:val="5"/>
        </w:numPr>
        <w:ind w:left="360" w:firstLine="0"/>
        <w:rPr>
          <w:rFonts w:ascii="Tahoma" w:hAnsi="Tahoma" w:cs="Tahoma"/>
        </w:rPr>
      </w:pPr>
      <w:r w:rsidRPr="007332C7">
        <w:rPr>
          <w:rFonts w:ascii="Tahoma" w:hAnsi="Tahoma" w:cs="Tahoma"/>
        </w:rPr>
        <w:t>Lean Master (Administration &amp; Manufacturing); Lean Enterprises, Inc., 05/11/2009.</w:t>
      </w:r>
    </w:p>
    <w:p w14:paraId="4B634ECC" w14:textId="77777777" w:rsidR="001536AD" w:rsidRPr="007332C7" w:rsidRDefault="001536AD" w:rsidP="001536AD">
      <w:pPr>
        <w:pStyle w:val="ListParagraph"/>
        <w:numPr>
          <w:ilvl w:val="0"/>
          <w:numId w:val="5"/>
        </w:numPr>
        <w:ind w:left="360" w:firstLine="0"/>
        <w:rPr>
          <w:rFonts w:ascii="Tahoma" w:hAnsi="Tahoma" w:cs="Tahoma"/>
        </w:rPr>
      </w:pPr>
      <w:r w:rsidRPr="007332C7">
        <w:rPr>
          <w:rFonts w:ascii="Tahoma" w:hAnsi="Tahoma" w:cs="Tahoma"/>
        </w:rPr>
        <w:t>Basic Military Emergency Management Specialist (MEMS-B); SGAUS, 07/25/2010.</w:t>
      </w:r>
    </w:p>
    <w:p w14:paraId="3BD2C47F" w14:textId="77777777" w:rsidR="001536AD" w:rsidRPr="007332C7" w:rsidRDefault="001536AD" w:rsidP="001536AD">
      <w:pPr>
        <w:pStyle w:val="ListParagraph"/>
        <w:numPr>
          <w:ilvl w:val="0"/>
          <w:numId w:val="5"/>
        </w:numPr>
        <w:ind w:left="360" w:firstLine="0"/>
        <w:rPr>
          <w:rFonts w:ascii="Tahoma" w:hAnsi="Tahoma" w:cs="Tahoma"/>
        </w:rPr>
      </w:pPr>
      <w:r w:rsidRPr="007332C7">
        <w:rPr>
          <w:rFonts w:ascii="Tahoma" w:hAnsi="Tahoma" w:cs="Tahoma"/>
        </w:rPr>
        <w:t>Senior Military Emergency Management Specialist (MEMS-S); SGAUS, 09/17/2010.</w:t>
      </w:r>
    </w:p>
    <w:p w14:paraId="1FC9148E" w14:textId="77777777" w:rsidR="001536AD" w:rsidRPr="007332C7" w:rsidRDefault="001536AD" w:rsidP="001536AD">
      <w:pPr>
        <w:pStyle w:val="ListParagraph"/>
        <w:numPr>
          <w:ilvl w:val="0"/>
          <w:numId w:val="5"/>
        </w:numPr>
        <w:ind w:left="360" w:firstLine="0"/>
        <w:rPr>
          <w:rFonts w:ascii="Tahoma" w:hAnsi="Tahoma" w:cs="Tahoma"/>
        </w:rPr>
      </w:pPr>
      <w:r w:rsidRPr="007332C7">
        <w:rPr>
          <w:rFonts w:ascii="Tahoma" w:hAnsi="Tahoma" w:cs="Tahoma"/>
        </w:rPr>
        <w:t>Certified Scrum Product Owner (CSPO); Agile Alliance, 12/28/2015.</w:t>
      </w:r>
    </w:p>
    <w:p w14:paraId="00264BF4" w14:textId="77777777" w:rsidR="001536AD" w:rsidRPr="007332C7" w:rsidRDefault="001536AD" w:rsidP="001536AD">
      <w:pPr>
        <w:pStyle w:val="ListParagraph"/>
        <w:numPr>
          <w:ilvl w:val="0"/>
          <w:numId w:val="5"/>
        </w:numPr>
        <w:ind w:left="360" w:firstLine="0"/>
        <w:rPr>
          <w:rFonts w:ascii="Tahoma" w:hAnsi="Tahoma" w:cs="Tahoma"/>
        </w:rPr>
      </w:pPr>
      <w:r w:rsidRPr="007332C7">
        <w:rPr>
          <w:rFonts w:ascii="Tahoma" w:hAnsi="Tahoma" w:cs="Tahoma"/>
        </w:rPr>
        <w:t>Certified Scrum Master (CSM); Agile Alliance, 11/11/2015.</w:t>
      </w:r>
    </w:p>
    <w:p w14:paraId="583C843D" w14:textId="77777777" w:rsidR="001536AD" w:rsidRPr="007332C7" w:rsidRDefault="001536AD" w:rsidP="001536AD">
      <w:pPr>
        <w:pStyle w:val="ListParagraph"/>
        <w:numPr>
          <w:ilvl w:val="0"/>
          <w:numId w:val="5"/>
        </w:numPr>
        <w:ind w:left="360" w:firstLine="0"/>
        <w:rPr>
          <w:rFonts w:ascii="Tahoma" w:hAnsi="Tahoma" w:cs="Tahoma"/>
          <w:color w:val="222222"/>
          <w:shd w:val="clear" w:color="auto" w:fill="FFFFFF"/>
        </w:rPr>
      </w:pPr>
      <w:r w:rsidRPr="007332C7">
        <w:rPr>
          <w:rFonts w:ascii="Tahoma" w:hAnsi="Tahoma" w:cs="Tahoma"/>
          <w:color w:val="222222"/>
          <w:shd w:val="clear" w:color="auto" w:fill="FFFFFF"/>
        </w:rPr>
        <w:t>DAU Cyber Table Top (CTT) course, 06/29/2023.</w:t>
      </w:r>
    </w:p>
    <w:p w14:paraId="1C493E39" w14:textId="77777777" w:rsidR="00000790" w:rsidRDefault="00000790">
      <w:pPr>
        <w:rPr>
          <w:rFonts w:ascii="Tahoma" w:hAnsi="Tahoma" w:cs="Tahoma"/>
          <w:b/>
          <w:sz w:val="18"/>
          <w:szCs w:val="18"/>
        </w:rPr>
      </w:pPr>
    </w:p>
    <w:p w14:paraId="40E4D87D" w14:textId="77777777" w:rsidR="00000790" w:rsidRDefault="00414143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SECURITY CLEARANCE</w:t>
      </w:r>
    </w:p>
    <w:p w14:paraId="26520DB3" w14:textId="77777777" w:rsidR="00000790" w:rsidRDefault="00000790">
      <w:pPr>
        <w:ind w:left="360"/>
        <w:rPr>
          <w:rFonts w:ascii="Tahoma" w:hAnsi="Tahoma" w:cs="Tahoma"/>
          <w:b/>
          <w:sz w:val="18"/>
          <w:szCs w:val="18"/>
        </w:rPr>
      </w:pPr>
    </w:p>
    <w:p w14:paraId="34E46126" w14:textId="77777777" w:rsidR="00000790" w:rsidRDefault="0041414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Top Secret</w:t>
      </w:r>
      <w:r>
        <w:rPr>
          <w:rFonts w:ascii="Tahoma" w:hAnsi="Tahoma" w:cs="Tahoma"/>
          <w:sz w:val="20"/>
          <w:szCs w:val="20"/>
        </w:rPr>
        <w:t>; U.S. Citizen</w:t>
      </w:r>
    </w:p>
    <w:p w14:paraId="386FAF78" w14:textId="77777777" w:rsidR="00000790" w:rsidRDefault="00000790">
      <w:pPr>
        <w:rPr>
          <w:rFonts w:ascii="Arial" w:hAnsi="Arial" w:cs="Arial"/>
          <w:sz w:val="20"/>
          <w:szCs w:val="20"/>
        </w:rPr>
      </w:pPr>
    </w:p>
    <w:p w14:paraId="2FAB5F11" w14:textId="50EE5969" w:rsidR="00000790" w:rsidRDefault="00414143">
      <w:pPr>
        <w:rPr>
          <w:rFonts w:ascii="Tahoma" w:hAnsi="Tahoma" w:cs="Tahoma"/>
          <w:b/>
          <w:bCs/>
          <w:sz w:val="20"/>
          <w:szCs w:val="20"/>
        </w:rPr>
      </w:pPr>
      <w:r>
        <w:rPr>
          <w:rStyle w:val="Strong"/>
          <w:rFonts w:ascii="Tahoma" w:hAnsi="Tahoma" w:cs="Tahoma"/>
          <w:b w:val="0"/>
          <w:bCs w:val="0"/>
          <w:sz w:val="20"/>
          <w:szCs w:val="20"/>
        </w:rPr>
        <w:t xml:space="preserve">Revised: </w:t>
      </w:r>
      <w:r w:rsidR="00193468">
        <w:rPr>
          <w:rStyle w:val="Strong"/>
          <w:rFonts w:ascii="Tahoma" w:hAnsi="Tahoma" w:cs="Tahoma"/>
          <w:b w:val="0"/>
          <w:bCs w:val="0"/>
          <w:sz w:val="20"/>
          <w:szCs w:val="20"/>
        </w:rPr>
        <w:t>JUN</w:t>
      </w:r>
      <w:r>
        <w:rPr>
          <w:rStyle w:val="Strong"/>
          <w:rFonts w:ascii="Tahoma" w:hAnsi="Tahoma" w:cs="Tahoma"/>
          <w:b w:val="0"/>
          <w:bCs w:val="0"/>
          <w:sz w:val="20"/>
          <w:szCs w:val="20"/>
        </w:rPr>
        <w:t xml:space="preserve"> 202</w:t>
      </w:r>
      <w:r w:rsidR="002272BB">
        <w:rPr>
          <w:rStyle w:val="Strong"/>
          <w:rFonts w:ascii="Tahoma" w:hAnsi="Tahoma" w:cs="Tahoma"/>
          <w:b w:val="0"/>
          <w:bCs w:val="0"/>
          <w:sz w:val="20"/>
          <w:szCs w:val="20"/>
        </w:rPr>
        <w:t>3</w:t>
      </w:r>
      <w:r>
        <w:rPr>
          <w:rFonts w:ascii="Tahoma" w:hAnsi="Tahoma" w:cs="Tahoma"/>
          <w:b/>
          <w:bCs/>
          <w:sz w:val="20"/>
          <w:szCs w:val="20"/>
        </w:rPr>
        <w:t> </w:t>
      </w:r>
    </w:p>
    <w:p w14:paraId="5C6AEC29" w14:textId="77777777" w:rsidR="00000790" w:rsidRDefault="007D74F6">
      <w:pPr>
        <w:jc w:val="center"/>
        <w:rPr>
          <w:sz w:val="22"/>
          <w:szCs w:val="22"/>
        </w:rPr>
      </w:pPr>
      <w:r>
        <w:rPr>
          <w:sz w:val="22"/>
          <w:szCs w:val="22"/>
        </w:rPr>
        <w:pict w14:anchorId="30407C76">
          <v:rect id="_x0000_i1025" style="width:540pt;height:1.2pt" o:hralign="center" o:hrstd="t" o:hr="t" fillcolor="#a0a0a0" stroked="f"/>
        </w:pict>
      </w:r>
    </w:p>
    <w:p w14:paraId="0CF2CAB2" w14:textId="77777777" w:rsidR="00000790" w:rsidRDefault="0041414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Member number:2678</w:t>
      </w:r>
      <w:r>
        <w:rPr>
          <w:color w:val="000000"/>
          <w:sz w:val="22"/>
          <w:szCs w:val="22"/>
        </w:rPr>
        <w:br/>
        <w:t>Additional Contact information is available on the</w:t>
      </w:r>
      <w:r>
        <w:rPr>
          <w:rStyle w:val="apple-converted-space"/>
          <w:color w:val="000000"/>
          <w:sz w:val="22"/>
          <w:szCs w:val="22"/>
        </w:rPr>
        <w:t> </w:t>
      </w:r>
      <w:hyperlink r:id="rId10" w:history="1">
        <w:r>
          <w:rPr>
            <w:rStyle w:val="Hyperlink"/>
            <w:color w:val="800080"/>
            <w:sz w:val="22"/>
            <w:szCs w:val="22"/>
          </w:rPr>
          <w:t>Information Page</w:t>
        </w:r>
      </w:hyperlink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br/>
        <w:t>Return to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the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Software Contractors' Guild</w:t>
      </w:r>
      <w:r>
        <w:rPr>
          <w:rStyle w:val="apple-converted-space"/>
          <w:color w:val="000000"/>
          <w:sz w:val="22"/>
          <w:szCs w:val="22"/>
        </w:rPr>
        <w:t> </w:t>
      </w:r>
      <w:hyperlink r:id="rId11" w:history="1">
        <w:r>
          <w:rPr>
            <w:rStyle w:val="Hyperlink"/>
            <w:color w:val="800080"/>
            <w:sz w:val="22"/>
            <w:szCs w:val="22"/>
          </w:rPr>
          <w:t>Home Page</w:t>
        </w:r>
      </w:hyperlink>
      <w:r>
        <w:rPr>
          <w:color w:val="000000"/>
          <w:sz w:val="22"/>
          <w:szCs w:val="22"/>
        </w:rPr>
        <w:t>.</w:t>
      </w:r>
    </w:p>
    <w:p w14:paraId="5956D46C" w14:textId="3ABE09DB" w:rsidR="00000790" w:rsidRDefault="007D74F6">
      <w:pPr>
        <w:pStyle w:val="Heading6"/>
        <w:rPr>
          <w:rFonts w:ascii="Cambria" w:eastAsia="Times New Roman" w:hAnsi="Cambria"/>
          <w:color w:val="243F60"/>
          <w:sz w:val="13"/>
          <w:szCs w:val="13"/>
        </w:rPr>
      </w:pPr>
      <w:hyperlink r:id="rId12" w:history="1">
        <w:r w:rsidR="00414143">
          <w:rPr>
            <w:rStyle w:val="Hyperlink"/>
            <w:rFonts w:ascii="Cambria" w:eastAsia="Times New Roman" w:hAnsi="Cambria"/>
            <w:color w:val="800080"/>
            <w:sz w:val="13"/>
            <w:szCs w:val="13"/>
          </w:rPr>
          <w:t>Copyright</w:t>
        </w:r>
      </w:hyperlink>
      <w:r w:rsidR="00414143">
        <w:rPr>
          <w:rFonts w:ascii="Cambria" w:eastAsia="Times New Roman" w:hAnsi="Cambria"/>
          <w:color w:val="243F60"/>
          <w:sz w:val="13"/>
          <w:szCs w:val="13"/>
        </w:rPr>
        <w:t>(c) 2000 - 202</w:t>
      </w:r>
      <w:r w:rsidR="002272BB">
        <w:rPr>
          <w:rFonts w:ascii="Cambria" w:eastAsia="Times New Roman" w:hAnsi="Cambria"/>
          <w:color w:val="243F60"/>
          <w:sz w:val="13"/>
          <w:szCs w:val="13"/>
        </w:rPr>
        <w:t>3</w:t>
      </w:r>
      <w:r w:rsidR="00414143">
        <w:rPr>
          <w:rFonts w:ascii="Cambria" w:eastAsia="Times New Roman" w:hAnsi="Cambria"/>
          <w:color w:val="243F60"/>
          <w:sz w:val="13"/>
          <w:szCs w:val="13"/>
        </w:rPr>
        <w:t>, Mark Lefcowitz</w:t>
      </w:r>
    </w:p>
    <w:p w14:paraId="73201131" w14:textId="77777777" w:rsidR="00414143" w:rsidRDefault="00414143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 </w:t>
      </w:r>
    </w:p>
    <w:sectPr w:rsidR="00414143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CC9C2" w14:textId="77777777" w:rsidR="007D74F6" w:rsidRDefault="007D74F6">
      <w:r>
        <w:separator/>
      </w:r>
    </w:p>
  </w:endnote>
  <w:endnote w:type="continuationSeparator" w:id="0">
    <w:p w14:paraId="0E9CE5E4" w14:textId="77777777" w:rsidR="007D74F6" w:rsidRDefault="007D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D2ED" w14:textId="77777777" w:rsidR="00000790" w:rsidRDefault="00414143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29081" w14:textId="77777777" w:rsidR="007D74F6" w:rsidRDefault="007D74F6">
      <w:r>
        <w:separator/>
      </w:r>
    </w:p>
  </w:footnote>
  <w:footnote w:type="continuationSeparator" w:id="0">
    <w:p w14:paraId="204E984F" w14:textId="77777777" w:rsidR="007D74F6" w:rsidRDefault="007D7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BBC"/>
    <w:multiLevelType w:val="hybridMultilevel"/>
    <w:tmpl w:val="5F50E10C"/>
    <w:lvl w:ilvl="0" w:tplc="04090001">
      <w:start w:val="1"/>
      <w:numFmt w:val="bullet"/>
      <w:lvlText w:val=""/>
      <w:lvlJc w:val="left"/>
      <w:pPr>
        <w:ind w:left="-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1" w15:restartNumberingAfterBreak="0">
    <w:nsid w:val="20436FBD"/>
    <w:multiLevelType w:val="hybridMultilevel"/>
    <w:tmpl w:val="F52E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F66D0"/>
    <w:multiLevelType w:val="hybridMultilevel"/>
    <w:tmpl w:val="2EC8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50A33"/>
    <w:multiLevelType w:val="hybridMultilevel"/>
    <w:tmpl w:val="FE468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868F1"/>
    <w:multiLevelType w:val="hybridMultilevel"/>
    <w:tmpl w:val="8B6A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849CD"/>
    <w:multiLevelType w:val="hybridMultilevel"/>
    <w:tmpl w:val="1968271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4"/>
  </w:num>
  <w:num w:numId="5">
    <w:abstractNumId w:val="0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0C"/>
    <w:rsid w:val="00000790"/>
    <w:rsid w:val="001536AD"/>
    <w:rsid w:val="00193468"/>
    <w:rsid w:val="002272BB"/>
    <w:rsid w:val="00255D37"/>
    <w:rsid w:val="003A6ABC"/>
    <w:rsid w:val="00414143"/>
    <w:rsid w:val="00441A3A"/>
    <w:rsid w:val="004658B3"/>
    <w:rsid w:val="005F5D28"/>
    <w:rsid w:val="007B0DBB"/>
    <w:rsid w:val="007B5DFC"/>
    <w:rsid w:val="007D6EEC"/>
    <w:rsid w:val="007D74F6"/>
    <w:rsid w:val="00A0338F"/>
    <w:rsid w:val="00C442B1"/>
    <w:rsid w:val="00CD5962"/>
    <w:rsid w:val="00CE344C"/>
    <w:rsid w:val="00E42C0C"/>
    <w:rsid w:val="00E55856"/>
    <w:rsid w:val="00F8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9176F"/>
  <w15:chartTrackingRefBased/>
  <w15:docId w15:val="{DC75BA13-03B8-4833-B454-7B0A9469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pPr>
      <w:spacing w:before="100" w:beforeAutospacing="1" w:after="100" w:afterAutospacing="1"/>
      <w:outlineLvl w:val="5"/>
    </w:pPr>
    <w:rPr>
      <w:rFonts w:eastAsiaTheme="minorEastAsia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uiPriority w:val="9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efcowitz@mcl-e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guild.com/copyrigh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guild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guild.com/resume/2678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mclassociat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6D229-495B-4A9A-9AE3-D0F518B2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4597</Characters>
  <Application>Microsoft Office Word</Application>
  <DocSecurity>0</DocSecurity>
  <Lines>38</Lines>
  <Paragraphs>10</Paragraphs>
  <ScaleCrop>false</ScaleCrop>
  <Company>MCL &amp; Associates, Inc.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2678R</dc:title>
  <dc:subject/>
  <dc:creator>Mark Lefcowitz</dc:creator>
  <cp:keywords/>
  <dc:description/>
  <cp:lastModifiedBy>Mark Lefcowitz</cp:lastModifiedBy>
  <cp:revision>2</cp:revision>
  <cp:lastPrinted>2022-08-09T12:03:00Z</cp:lastPrinted>
  <dcterms:created xsi:type="dcterms:W3CDTF">2023-07-02T14:57:00Z</dcterms:created>
  <dcterms:modified xsi:type="dcterms:W3CDTF">2023-07-02T14:57:00Z</dcterms:modified>
</cp:coreProperties>
</file>