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07367" w14:textId="77777777" w:rsidR="00000790" w:rsidRDefault="00414143">
      <w:pPr>
        <w:pStyle w:val="Heading1"/>
        <w:spacing w:before="0" w:beforeAutospacing="0" w:after="0" w:afterAutospacing="0"/>
        <w:rPr>
          <w:rFonts w:eastAsia="Times New Roman"/>
          <w:sz w:val="40"/>
          <w:szCs w:val="44"/>
        </w:rPr>
      </w:pPr>
      <w:r>
        <w:rPr>
          <w:rFonts w:ascii="Arial" w:eastAsia="Times New Roman" w:hAnsi="Arial" w:cs="Arial"/>
          <w:sz w:val="22"/>
          <w:szCs w:val="24"/>
        </w:rPr>
        <w:t>Mark Lefcowitz</w:t>
      </w:r>
      <w:r>
        <w:rPr>
          <w:rFonts w:ascii="Arial" w:eastAsia="Times New Roman" w:hAnsi="Arial" w:cs="Arial"/>
          <w:sz w:val="40"/>
          <w:szCs w:val="44"/>
        </w:rPr>
        <w:t xml:space="preserve">, </w:t>
      </w:r>
      <w:r>
        <w:rPr>
          <w:rFonts w:ascii="Arial" w:eastAsia="Times New Roman" w:hAnsi="Arial" w:cs="Arial"/>
          <w:sz w:val="18"/>
          <w:szCs w:val="20"/>
        </w:rPr>
        <w:t>CMBB, PMP, CLM, CSM, CPO</w:t>
      </w:r>
    </w:p>
    <w:p w14:paraId="22A81C19" w14:textId="77777777" w:rsidR="00000790" w:rsidRDefault="00414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North Pointe Drive</w:t>
      </w:r>
    </w:p>
    <w:p w14:paraId="264AB138" w14:textId="77777777" w:rsidR="00000790" w:rsidRDefault="00414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Fredericksburg, Virginia 22405</w:t>
      </w:r>
    </w:p>
    <w:p w14:paraId="1A7D656C" w14:textId="77777777" w:rsidR="00000790" w:rsidRDefault="007D74F6">
      <w:pPr>
        <w:rPr>
          <w:rFonts w:ascii="Arial" w:hAnsi="Arial" w:cs="Arial"/>
          <w:sz w:val="22"/>
          <w:szCs w:val="22"/>
        </w:rPr>
      </w:pPr>
      <w:hyperlink r:id="rId8" w:history="1">
        <w:r w:rsidR="00414143">
          <w:rPr>
            <w:rStyle w:val="Hyperlink"/>
            <w:rFonts w:ascii="Arial" w:hAnsi="Arial" w:cs="Arial"/>
            <w:sz w:val="22"/>
            <w:szCs w:val="22"/>
          </w:rPr>
          <w:t>mlefcowitz@mcl-email.com</w:t>
        </w:r>
      </w:hyperlink>
    </w:p>
    <w:p w14:paraId="57A89CED" w14:textId="77777777" w:rsidR="00000790" w:rsidRDefault="007D74F6">
      <w:pPr>
        <w:rPr>
          <w:rFonts w:ascii="Arial" w:hAnsi="Arial" w:cs="Arial"/>
          <w:sz w:val="22"/>
          <w:szCs w:val="22"/>
        </w:rPr>
      </w:pPr>
      <w:hyperlink r:id="rId9" w:history="1">
        <w:r w:rsidR="00414143">
          <w:rPr>
            <w:rStyle w:val="Hyperlink"/>
            <w:rFonts w:ascii="Arial" w:hAnsi="Arial" w:cs="Arial"/>
            <w:sz w:val="22"/>
            <w:szCs w:val="22"/>
          </w:rPr>
          <w:t>https://www.linkedin.com/in/mclassociates/</w:t>
        </w:r>
      </w:hyperlink>
    </w:p>
    <w:p w14:paraId="7A990EE1" w14:textId="77777777" w:rsidR="00000790" w:rsidRDefault="00000790">
      <w:pPr>
        <w:rPr>
          <w:rFonts w:ascii="Arial Black" w:hAnsi="Arial Black"/>
          <w:sz w:val="16"/>
          <w:szCs w:val="16"/>
        </w:rPr>
      </w:pPr>
    </w:p>
    <w:p w14:paraId="5CDCC553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Sr. Business Process Engineer / Sr. Project Manager / Sr. Business Analyst</w:t>
      </w:r>
    </w:p>
    <w:p w14:paraId="1C8AD719" w14:textId="77777777" w:rsidR="00000790" w:rsidRDefault="00000790">
      <w:pPr>
        <w:rPr>
          <w:rFonts w:ascii="Tahoma" w:hAnsi="Tahoma" w:cs="Tahoma"/>
          <w:b/>
          <w:sz w:val="22"/>
          <w:szCs w:val="22"/>
        </w:rPr>
      </w:pPr>
    </w:p>
    <w:p w14:paraId="156A9AAC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bookmarkStart w:id="0" w:name="_Hlk88358944"/>
      <w:r>
        <w:rPr>
          <w:rFonts w:ascii="Tahoma" w:hAnsi="Tahoma" w:cs="Tahoma"/>
          <w:b/>
          <w:sz w:val="22"/>
          <w:szCs w:val="22"/>
        </w:rPr>
        <w:t>SUMMARY</w:t>
      </w:r>
    </w:p>
    <w:p w14:paraId="35BC81FD" w14:textId="77777777" w:rsidR="00000790" w:rsidRPr="00E42C0C" w:rsidRDefault="00000790">
      <w:pPr>
        <w:rPr>
          <w:rFonts w:ascii="Tahoma" w:hAnsi="Tahoma" w:cs="Tahoma"/>
          <w:b/>
          <w:sz w:val="20"/>
          <w:szCs w:val="20"/>
        </w:rPr>
      </w:pPr>
    </w:p>
    <w:p w14:paraId="1BD3A805" w14:textId="487CCFD7" w:rsidR="00000790" w:rsidRPr="00E42C0C" w:rsidRDefault="00414143">
      <w:pPr>
        <w:rPr>
          <w:rFonts w:ascii="Tahoma" w:hAnsi="Tahoma" w:cs="Tahoma"/>
          <w:sz w:val="20"/>
          <w:szCs w:val="20"/>
        </w:rPr>
      </w:pPr>
      <w:r w:rsidRPr="00E42C0C">
        <w:rPr>
          <w:rFonts w:ascii="Tahoma" w:hAnsi="Tahoma" w:cs="Tahoma"/>
          <w:sz w:val="20"/>
          <w:szCs w:val="20"/>
        </w:rPr>
        <w:t>Over 20 years’ experience as a database developer, data modeler, business analyst, project manager, senior process analyst, and process integration and configuration.</w:t>
      </w:r>
      <w:r w:rsidR="00E42C0C" w:rsidRPr="00E42C0C">
        <w:rPr>
          <w:rFonts w:ascii="Tahoma" w:hAnsi="Tahoma" w:cs="Tahoma"/>
          <w:sz w:val="20"/>
          <w:szCs w:val="20"/>
        </w:rPr>
        <w:t xml:space="preserve"> Seeking problem-solving, </w:t>
      </w:r>
      <w:r w:rsidR="00E42C0C">
        <w:rPr>
          <w:rFonts w:ascii="Tahoma" w:hAnsi="Tahoma" w:cs="Tahoma"/>
          <w:sz w:val="20"/>
          <w:szCs w:val="20"/>
        </w:rPr>
        <w:t xml:space="preserve">modeling, and </w:t>
      </w:r>
      <w:r w:rsidR="00E42C0C" w:rsidRPr="00E42C0C">
        <w:rPr>
          <w:rFonts w:ascii="Tahoma" w:hAnsi="Tahoma" w:cs="Tahoma"/>
          <w:sz w:val="20"/>
          <w:szCs w:val="20"/>
        </w:rPr>
        <w:t>data  analysis opportunities.</w:t>
      </w:r>
    </w:p>
    <w:bookmarkEnd w:id="0"/>
    <w:p w14:paraId="21E18AE1" w14:textId="77777777" w:rsidR="00000790" w:rsidRPr="00E42C0C" w:rsidRDefault="00000790">
      <w:pPr>
        <w:rPr>
          <w:rFonts w:ascii="Tahoma" w:hAnsi="Tahoma" w:cs="Tahoma"/>
          <w:b/>
          <w:sz w:val="20"/>
          <w:szCs w:val="20"/>
        </w:rPr>
      </w:pPr>
    </w:p>
    <w:p w14:paraId="6499A304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QUALIFICATIONS</w:t>
      </w:r>
    </w:p>
    <w:p w14:paraId="3D270D29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Certified Project Manager (PMP), Six Sigma Master Black Belt (CMBB), Lean Master (CLM), and Scrum Master (CSM).  Familiarity with ITIL; hands-on experience with Continual Service Improvement (CSI).</w:t>
      </w:r>
    </w:p>
    <w:p w14:paraId="1E30C021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Non-Continuous Process Improvement (N-CPI) Coaching and Problem-Solving; Conflict Resolution consulting and Conflict Analysis support.</w:t>
      </w:r>
    </w:p>
    <w:p w14:paraId="4F476A7C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Ability to engage and counsel client executives.  Expert in facilitation and conflict resolution techniques; trainer in Conflict Theory, Conflict Analysis Framework, and Dispute Resolution techniques.</w:t>
      </w:r>
    </w:p>
    <w:p w14:paraId="01CCEF3E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In-depth knowledge of ISO 9001-2015 and CMMI DEV Level-3 standards.</w:t>
      </w:r>
    </w:p>
    <w:p w14:paraId="2E02C8FC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Experienced in complex, high-profile projects, including software development and operations, hardware installation, and business process improvement.</w:t>
      </w:r>
    </w:p>
    <w:p w14:paraId="3BE52C83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agile software development, continuous integration, and DevOps.</w:t>
      </w:r>
    </w:p>
    <w:p w14:paraId="61E97A93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Organizational Change and Culture Change Methodologies.</w:t>
      </w:r>
    </w:p>
    <w:p w14:paraId="55104333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organizational and agency-level business process re-engineering, planning, and organizing.</w:t>
      </w:r>
    </w:p>
    <w:p w14:paraId="6BEEE7A6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developing sound business and IT methods and processes.</w:t>
      </w:r>
    </w:p>
    <w:p w14:paraId="4739A944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analyzing organizational or project and program performance indicators to identify key areas for improvement.</w:t>
      </w:r>
    </w:p>
    <w:p w14:paraId="0A1F6727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developing performance measures to monitor progress toward organizational or program and project goals and objectives.</w:t>
      </w:r>
    </w:p>
    <w:p w14:paraId="71C507A6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developing strategic goals, vision, priorities, programs, and long-range plans for an organization, including adjusting them as necessary in response to mission and other internal and external changes.</w:t>
      </w:r>
    </w:p>
    <w:p w14:paraId="2EC36C42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15-year experience as an independent mediator and conflict analyst</w:t>
      </w:r>
    </w:p>
    <w:p w14:paraId="1A1CEAAF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Experience with delivering management consulting services to both the Federal government and private business.</w:t>
      </w:r>
    </w:p>
    <w:p w14:paraId="6263F2B8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Proficient in data &amp; metadata gathering, modeling, mining, and Business Intelligence visualization; Power BI and Tableau experience. Skilled in facilitation, active listening, and business consulting.</w:t>
      </w:r>
    </w:p>
    <w:p w14:paraId="2F63710F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Excellent oral and written communication skills.</w:t>
      </w:r>
    </w:p>
    <w:p w14:paraId="14F51BBA" w14:textId="77777777" w:rsidR="002272BB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Hands-on management and leadership by example style.  An advocate of proactive and continuous mentoring to coordinate and oversee the work of others.</w:t>
      </w:r>
    </w:p>
    <w:p w14:paraId="08C4FB93" w14:textId="0E01EC65" w:rsidR="00000790" w:rsidRPr="002272BB" w:rsidRDefault="002272BB" w:rsidP="002272B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2272BB">
        <w:rPr>
          <w:rFonts w:ascii="Tahoma" w:hAnsi="Tahoma" w:cs="Tahoma"/>
        </w:rPr>
        <w:t>Comfortable in projects having geographically disbursed teams and product owners.</w:t>
      </w:r>
    </w:p>
    <w:p w14:paraId="7AD69E74" w14:textId="77777777" w:rsidR="002272BB" w:rsidRDefault="002272BB" w:rsidP="002272BB">
      <w:pPr>
        <w:rPr>
          <w:rFonts w:ascii="Tahoma" w:hAnsi="Tahoma" w:cs="Tahoma"/>
          <w:b/>
          <w:bCs/>
          <w:sz w:val="20"/>
          <w:szCs w:val="20"/>
        </w:rPr>
      </w:pPr>
    </w:p>
    <w:p w14:paraId="07F3E84F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RELEVANT WORK EXPERIENCE</w:t>
      </w:r>
    </w:p>
    <w:p w14:paraId="009F3531" w14:textId="77777777" w:rsidR="002272BB" w:rsidRPr="00A16E4C" w:rsidRDefault="002272BB" w:rsidP="002272BB">
      <w:pPr>
        <w:tabs>
          <w:tab w:val="left" w:pos="929"/>
        </w:tabs>
        <w:ind w:right="-180"/>
        <w:rPr>
          <w:rFonts w:ascii="Tahoma" w:hAnsi="Tahoma" w:cs="Tahoma"/>
          <w:i/>
          <w:sz w:val="20"/>
          <w:szCs w:val="20"/>
          <w:u w:val="single"/>
        </w:rPr>
      </w:pPr>
      <w:r w:rsidRPr="00A16E4C">
        <w:rPr>
          <w:rFonts w:ascii="Tahoma" w:hAnsi="Tahoma" w:cs="Tahoma"/>
          <w:i/>
          <w:sz w:val="20"/>
          <w:szCs w:val="20"/>
          <w:u w:val="single"/>
        </w:rPr>
        <w:t>Principal Process Engineer / Sr. Business Analyst / Sr. Organizational Change Analyst; Jan 2001 – Present</w:t>
      </w:r>
    </w:p>
    <w:p w14:paraId="1F6C134E" w14:textId="5F8DD720" w:rsidR="002272BB" w:rsidRPr="00A16E4C" w:rsidRDefault="002272BB" w:rsidP="002272BB">
      <w:pPr>
        <w:ind w:right="-180"/>
        <w:rPr>
          <w:rFonts w:ascii="Tahoma" w:hAnsi="Tahoma" w:cs="Tahoma"/>
          <w:sz w:val="20"/>
          <w:szCs w:val="20"/>
        </w:rPr>
      </w:pPr>
      <w:r w:rsidRPr="00A16E4C">
        <w:rPr>
          <w:rFonts w:ascii="Tahoma" w:hAnsi="Tahoma" w:cs="Tahoma"/>
          <w:sz w:val="20"/>
          <w:szCs w:val="20"/>
        </w:rPr>
        <w:t>Duties dependent upon the required contractual role and responsibilities, including but not limited to:</w:t>
      </w:r>
    </w:p>
    <w:p w14:paraId="7EF79C62" w14:textId="77777777" w:rsidR="002272BB" w:rsidRPr="002272BB" w:rsidRDefault="002272BB" w:rsidP="002272BB">
      <w:pPr>
        <w:pStyle w:val="ListParagraph"/>
        <w:numPr>
          <w:ilvl w:val="0"/>
          <w:numId w:val="8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Continuous Process Improvement: Six Sigma, Lean, ISO 9001-2015, CMMI, DevOps, and ITIL CSI</w:t>
      </w:r>
    </w:p>
    <w:p w14:paraId="7C375369" w14:textId="77777777" w:rsidR="002272BB" w:rsidRPr="002272BB" w:rsidRDefault="002272BB" w:rsidP="002272BB">
      <w:pPr>
        <w:pStyle w:val="ListParagraph"/>
        <w:numPr>
          <w:ilvl w:val="0"/>
          <w:numId w:val="8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Business Intelligence (BI), Business Transformation, Organizational Change Management</w:t>
      </w:r>
    </w:p>
    <w:p w14:paraId="7187CE11" w14:textId="77777777" w:rsidR="002272BB" w:rsidRPr="002272BB" w:rsidRDefault="002272BB" w:rsidP="002272BB">
      <w:pPr>
        <w:pStyle w:val="ListParagraph"/>
        <w:numPr>
          <w:ilvl w:val="0"/>
          <w:numId w:val="8"/>
        </w:numPr>
        <w:tabs>
          <w:tab w:val="left" w:pos="720"/>
        </w:tabs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Project Management and Support: Waterfall, Agile Framework. Project Management, Business Analysis, Systems Analysis</w:t>
      </w:r>
    </w:p>
    <w:p w14:paraId="01F943D0" w14:textId="77777777" w:rsidR="002272BB" w:rsidRPr="002272BB" w:rsidRDefault="002272BB" w:rsidP="002272BB">
      <w:pPr>
        <w:pStyle w:val="ListParagraph"/>
        <w:numPr>
          <w:ilvl w:val="0"/>
          <w:numId w:val="8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Operations Research and Data Governance</w:t>
      </w:r>
    </w:p>
    <w:p w14:paraId="52AB29C0" w14:textId="77777777" w:rsidR="002272BB" w:rsidRPr="00A16E4C" w:rsidRDefault="002272BB" w:rsidP="002272BB">
      <w:pPr>
        <w:ind w:right="-180"/>
        <w:rPr>
          <w:rFonts w:ascii="Tahoma" w:hAnsi="Tahoma" w:cs="Tahoma"/>
          <w:b/>
          <w:smallCaps/>
          <w:sz w:val="20"/>
          <w:szCs w:val="20"/>
        </w:rPr>
      </w:pPr>
    </w:p>
    <w:p w14:paraId="0B6D8485" w14:textId="77777777" w:rsidR="002272BB" w:rsidRPr="00A16E4C" w:rsidRDefault="002272BB" w:rsidP="002272BB">
      <w:pPr>
        <w:ind w:right="-180"/>
        <w:rPr>
          <w:rFonts w:ascii="Tahoma" w:hAnsi="Tahoma" w:cs="Tahoma"/>
          <w:i/>
          <w:sz w:val="20"/>
          <w:szCs w:val="20"/>
          <w:u w:val="single"/>
        </w:rPr>
      </w:pPr>
      <w:r w:rsidRPr="00A16E4C">
        <w:rPr>
          <w:rFonts w:ascii="Tahoma" w:hAnsi="Tahoma" w:cs="Tahoma"/>
          <w:i/>
          <w:sz w:val="20"/>
          <w:szCs w:val="20"/>
          <w:u w:val="single"/>
        </w:rPr>
        <w:t>Database Developer and Business Analyst; Aug 1997 – Dec 2000</w:t>
      </w:r>
    </w:p>
    <w:p w14:paraId="03819DAA" w14:textId="77777777" w:rsidR="002272BB" w:rsidRPr="00A16E4C" w:rsidRDefault="002272BB" w:rsidP="002272BB">
      <w:pPr>
        <w:ind w:right="-180"/>
        <w:rPr>
          <w:rFonts w:ascii="Tahoma" w:hAnsi="Tahoma" w:cs="Tahoma"/>
          <w:sz w:val="20"/>
          <w:szCs w:val="20"/>
        </w:rPr>
      </w:pPr>
      <w:r w:rsidRPr="00A16E4C">
        <w:rPr>
          <w:rFonts w:ascii="Tahoma" w:hAnsi="Tahoma" w:cs="Tahoma"/>
          <w:sz w:val="20"/>
          <w:szCs w:val="20"/>
        </w:rPr>
        <w:t>Duties dependent upon the required contractual role and responsibilities, including but not limited to:</w:t>
      </w:r>
    </w:p>
    <w:p w14:paraId="1E8A30D7" w14:textId="77777777" w:rsidR="002272BB" w:rsidRPr="002272BB" w:rsidRDefault="002272BB" w:rsidP="002272BB">
      <w:pPr>
        <w:pStyle w:val="ListParagraph"/>
        <w:numPr>
          <w:ilvl w:val="0"/>
          <w:numId w:val="9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Microsoft Access Developer; Business requirements / rules collection and documentation, GUI development, data scrubbing, and data table development</w:t>
      </w:r>
    </w:p>
    <w:p w14:paraId="368076C8" w14:textId="77777777" w:rsidR="002272BB" w:rsidRPr="002272BB" w:rsidRDefault="002272BB" w:rsidP="002272BB">
      <w:pPr>
        <w:pStyle w:val="ListParagraph"/>
        <w:numPr>
          <w:ilvl w:val="0"/>
          <w:numId w:val="9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lastRenderedPageBreak/>
        <w:t xml:space="preserve">Oracle Developer; Business requirements / rules collection and documentation, GUI development, data scrubbing, and data table development </w:t>
      </w:r>
    </w:p>
    <w:p w14:paraId="7959A5DA" w14:textId="77777777" w:rsidR="002272BB" w:rsidRPr="002272BB" w:rsidRDefault="002272BB" w:rsidP="002272BB">
      <w:pPr>
        <w:pStyle w:val="ListParagraph"/>
        <w:numPr>
          <w:ilvl w:val="0"/>
          <w:numId w:val="9"/>
        </w:numPr>
        <w:ind w:right="-180"/>
        <w:rPr>
          <w:rFonts w:ascii="Tahoma" w:hAnsi="Tahoma" w:cs="Tahoma"/>
        </w:rPr>
      </w:pPr>
      <w:r w:rsidRPr="002272BB">
        <w:rPr>
          <w:rFonts w:ascii="Tahoma" w:hAnsi="Tahoma" w:cs="Tahoma"/>
        </w:rPr>
        <w:t>Business Analyst; Business requirements / rules collection and documentation, risk identification and contingency plan documentation</w:t>
      </w:r>
    </w:p>
    <w:p w14:paraId="236E5FDC" w14:textId="77777777" w:rsidR="00000790" w:rsidRDefault="00414143">
      <w:pPr>
        <w:tabs>
          <w:tab w:val="left" w:pos="136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5C604A32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EDUCATION AND PROFESSIONAL TRAINING</w:t>
      </w:r>
    </w:p>
    <w:p w14:paraId="750B40BE" w14:textId="77777777" w:rsidR="00000790" w:rsidRDefault="0041414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MBA Degree Graduate Program, University of Mary Washington, College of Graduate and Professional Studies, Fredericksburg, Virginia; 2007 - 2008.</w:t>
      </w:r>
    </w:p>
    <w:p w14:paraId="4BBFBE65" w14:textId="77777777" w:rsidR="00000790" w:rsidRDefault="0041414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B.A., University of Pittsburgh, Pittsburgh, Pennsylvania, 1971 - 1976.</w:t>
      </w:r>
    </w:p>
    <w:p w14:paraId="15F80ED2" w14:textId="77777777" w:rsidR="00000790" w:rsidRDefault="00000790">
      <w:pPr>
        <w:pStyle w:val="ListParagraph"/>
        <w:rPr>
          <w:rFonts w:ascii="Tahoma" w:hAnsi="Tahoma" w:cs="Tahoma"/>
          <w:sz w:val="18"/>
          <w:szCs w:val="18"/>
        </w:rPr>
      </w:pPr>
    </w:p>
    <w:p w14:paraId="685D57DE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CERTIFICATIONS</w:t>
      </w:r>
    </w:p>
    <w:p w14:paraId="58985C7C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Project Management Professional (PMP); Project Management Institute (PMI), 2/12/2005 - 2/11/27, #215376.</w:t>
      </w:r>
    </w:p>
    <w:p w14:paraId="6820D903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Six Sigma Green Belt (CGB); Six Sigma Academy LLC, 11/20/2005.</w:t>
      </w:r>
    </w:p>
    <w:p w14:paraId="4F322B5F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Six Sigma Black Belt (CBB); Six Sigma Academy LLC, 08/26/06.</w:t>
      </w:r>
    </w:p>
    <w:p w14:paraId="52B6A8D6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Six Sigma Master Black Belt (CMBB); Six Sigma Academy LLC, 01/01/2007.</w:t>
      </w:r>
    </w:p>
    <w:p w14:paraId="447804F7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Lean Master (Administration &amp; Manufacturing); Lean Enterprises, Inc., 05/11/2009.</w:t>
      </w:r>
    </w:p>
    <w:p w14:paraId="4B634ECC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Basic Military Emergency Management Specialist (MEMS-B); SGAUS, 07/25/2010.</w:t>
      </w:r>
    </w:p>
    <w:p w14:paraId="3BD2C47F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Senior Military Emergency Management Specialist (MEMS-S); SGAUS, 09/17/2010.</w:t>
      </w:r>
    </w:p>
    <w:p w14:paraId="1FC9148E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Scrum Product Owner (CSPO); Agile Alliance, 12/28/2015.</w:t>
      </w:r>
    </w:p>
    <w:p w14:paraId="00264BF4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</w:rPr>
      </w:pPr>
      <w:r w:rsidRPr="007332C7">
        <w:rPr>
          <w:rFonts w:ascii="Tahoma" w:hAnsi="Tahoma" w:cs="Tahoma"/>
        </w:rPr>
        <w:t>Certified Scrum Master (CSM); Agile Alliance, 11/11/2015.</w:t>
      </w:r>
    </w:p>
    <w:p w14:paraId="583C843D" w14:textId="77777777" w:rsidR="001536AD" w:rsidRPr="007332C7" w:rsidRDefault="001536AD" w:rsidP="001536AD">
      <w:pPr>
        <w:pStyle w:val="ListParagraph"/>
        <w:numPr>
          <w:ilvl w:val="0"/>
          <w:numId w:val="5"/>
        </w:numPr>
        <w:ind w:left="360" w:firstLine="0"/>
        <w:rPr>
          <w:rFonts w:ascii="Tahoma" w:hAnsi="Tahoma" w:cs="Tahoma"/>
          <w:color w:val="222222"/>
          <w:shd w:val="clear" w:color="auto" w:fill="FFFFFF"/>
        </w:rPr>
      </w:pPr>
      <w:r w:rsidRPr="007332C7">
        <w:rPr>
          <w:rFonts w:ascii="Tahoma" w:hAnsi="Tahoma" w:cs="Tahoma"/>
          <w:color w:val="222222"/>
          <w:shd w:val="clear" w:color="auto" w:fill="FFFFFF"/>
        </w:rPr>
        <w:t>DAU Cyber Table Top (CTT) course, 06/29/2023.</w:t>
      </w:r>
    </w:p>
    <w:p w14:paraId="1C493E39" w14:textId="77777777" w:rsidR="00000790" w:rsidRDefault="00000790">
      <w:pPr>
        <w:rPr>
          <w:rFonts w:ascii="Tahoma" w:hAnsi="Tahoma" w:cs="Tahoma"/>
          <w:b/>
          <w:sz w:val="18"/>
          <w:szCs w:val="18"/>
        </w:rPr>
      </w:pPr>
    </w:p>
    <w:p w14:paraId="40E4D87D" w14:textId="77777777" w:rsidR="00000790" w:rsidRDefault="0041414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SECURITY CLEARANCE</w:t>
      </w:r>
    </w:p>
    <w:p w14:paraId="26520DB3" w14:textId="77777777" w:rsidR="00000790" w:rsidRDefault="00000790">
      <w:pPr>
        <w:ind w:left="360"/>
        <w:rPr>
          <w:rFonts w:ascii="Tahoma" w:hAnsi="Tahoma" w:cs="Tahoma"/>
          <w:b/>
          <w:sz w:val="18"/>
          <w:szCs w:val="18"/>
        </w:rPr>
      </w:pPr>
    </w:p>
    <w:p w14:paraId="34E46126" w14:textId="77777777" w:rsidR="00000790" w:rsidRDefault="004141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Top Secret</w:t>
      </w:r>
      <w:r>
        <w:rPr>
          <w:rFonts w:ascii="Tahoma" w:hAnsi="Tahoma" w:cs="Tahoma"/>
          <w:sz w:val="20"/>
          <w:szCs w:val="20"/>
        </w:rPr>
        <w:t>; U.S. Citizen</w:t>
      </w:r>
    </w:p>
    <w:p w14:paraId="386FAF78" w14:textId="77777777" w:rsidR="00000790" w:rsidRDefault="00000790">
      <w:pPr>
        <w:rPr>
          <w:rFonts w:ascii="Arial" w:hAnsi="Arial" w:cs="Arial"/>
          <w:sz w:val="20"/>
          <w:szCs w:val="20"/>
        </w:rPr>
      </w:pPr>
    </w:p>
    <w:p w14:paraId="2FAB5F11" w14:textId="50EE5969" w:rsidR="00000790" w:rsidRDefault="00414143">
      <w:pPr>
        <w:rPr>
          <w:rFonts w:ascii="Tahoma" w:hAnsi="Tahoma" w:cs="Tahoma"/>
          <w:b/>
          <w:bCs/>
          <w:sz w:val="20"/>
          <w:szCs w:val="20"/>
        </w:rPr>
      </w:pPr>
      <w:r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Revised: </w:t>
      </w:r>
      <w:r w:rsidR="00193468">
        <w:rPr>
          <w:rStyle w:val="Strong"/>
          <w:rFonts w:ascii="Tahoma" w:hAnsi="Tahoma" w:cs="Tahoma"/>
          <w:b w:val="0"/>
          <w:bCs w:val="0"/>
          <w:sz w:val="20"/>
          <w:szCs w:val="20"/>
        </w:rPr>
        <w:t>JUN</w:t>
      </w:r>
      <w:r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2272BB">
        <w:rPr>
          <w:rStyle w:val="Strong"/>
          <w:rFonts w:ascii="Tahoma" w:hAnsi="Tahoma" w:cs="Tahoma"/>
          <w:b w:val="0"/>
          <w:bCs w:val="0"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 </w:t>
      </w:r>
    </w:p>
    <w:p w14:paraId="5C6AEC29" w14:textId="77777777" w:rsidR="00000790" w:rsidRDefault="007D74F6">
      <w:pPr>
        <w:jc w:val="center"/>
        <w:rPr>
          <w:sz w:val="22"/>
          <w:szCs w:val="22"/>
        </w:rPr>
      </w:pPr>
      <w:r>
        <w:rPr>
          <w:sz w:val="22"/>
          <w:szCs w:val="22"/>
        </w:rPr>
        <w:pict w14:anchorId="30407C76">
          <v:rect id="_x0000_i1025" style="width:540pt;height:1.2pt" o:hralign="center" o:hrstd="t" o:hr="t" fillcolor="#a0a0a0" stroked="f"/>
        </w:pict>
      </w:r>
    </w:p>
    <w:p w14:paraId="0CF2CAB2" w14:textId="77777777" w:rsidR="00000790" w:rsidRDefault="0041414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number:2678</w:t>
      </w:r>
      <w:r>
        <w:rPr>
          <w:color w:val="000000"/>
          <w:sz w:val="22"/>
          <w:szCs w:val="22"/>
        </w:rPr>
        <w:br/>
        <w:t>Additional Contact information is available on the</w:t>
      </w:r>
      <w:r>
        <w:rPr>
          <w:rStyle w:val="apple-converted-space"/>
          <w:color w:val="000000"/>
          <w:sz w:val="22"/>
          <w:szCs w:val="22"/>
        </w:rPr>
        <w:t> </w:t>
      </w:r>
      <w:hyperlink r:id="rId10" w:history="1">
        <w:r>
          <w:rPr>
            <w:rStyle w:val="Hyperlink"/>
            <w:color w:val="800080"/>
            <w:sz w:val="22"/>
            <w:szCs w:val="22"/>
          </w:rPr>
          <w:t>Information Page</w:t>
        </w:r>
      </w:hyperlink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  <w:t>Return to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Software Contractors' Guild</w:t>
      </w:r>
      <w:r>
        <w:rPr>
          <w:rStyle w:val="apple-converted-space"/>
          <w:color w:val="000000"/>
          <w:sz w:val="22"/>
          <w:szCs w:val="22"/>
        </w:rPr>
        <w:t> </w:t>
      </w:r>
      <w:hyperlink r:id="rId11" w:history="1">
        <w:r>
          <w:rPr>
            <w:rStyle w:val="Hyperlink"/>
            <w:color w:val="800080"/>
            <w:sz w:val="22"/>
            <w:szCs w:val="22"/>
          </w:rPr>
          <w:t>Home Page</w:t>
        </w:r>
      </w:hyperlink>
      <w:r>
        <w:rPr>
          <w:color w:val="000000"/>
          <w:sz w:val="22"/>
          <w:szCs w:val="22"/>
        </w:rPr>
        <w:t>.</w:t>
      </w:r>
    </w:p>
    <w:p w14:paraId="5956D46C" w14:textId="3ABE09DB" w:rsidR="00000790" w:rsidRDefault="007D74F6">
      <w:pPr>
        <w:pStyle w:val="Heading6"/>
        <w:rPr>
          <w:rFonts w:ascii="Cambria" w:eastAsia="Times New Roman" w:hAnsi="Cambria"/>
          <w:color w:val="243F60"/>
          <w:sz w:val="13"/>
          <w:szCs w:val="13"/>
        </w:rPr>
      </w:pPr>
      <w:hyperlink r:id="rId12" w:history="1">
        <w:r w:rsidR="00414143">
          <w:rPr>
            <w:rStyle w:val="Hyperlink"/>
            <w:rFonts w:ascii="Cambria" w:eastAsia="Times New Roman" w:hAnsi="Cambria"/>
            <w:color w:val="800080"/>
            <w:sz w:val="13"/>
            <w:szCs w:val="13"/>
          </w:rPr>
          <w:t>Copyright</w:t>
        </w:r>
      </w:hyperlink>
      <w:r w:rsidR="00414143">
        <w:rPr>
          <w:rFonts w:ascii="Cambria" w:eastAsia="Times New Roman" w:hAnsi="Cambria"/>
          <w:color w:val="243F60"/>
          <w:sz w:val="13"/>
          <w:szCs w:val="13"/>
        </w:rPr>
        <w:t>(c) 2000 - 202</w:t>
      </w:r>
      <w:r w:rsidR="002272BB">
        <w:rPr>
          <w:rFonts w:ascii="Cambria" w:eastAsia="Times New Roman" w:hAnsi="Cambria"/>
          <w:color w:val="243F60"/>
          <w:sz w:val="13"/>
          <w:szCs w:val="13"/>
        </w:rPr>
        <w:t>3</w:t>
      </w:r>
      <w:r w:rsidR="00414143">
        <w:rPr>
          <w:rFonts w:ascii="Cambria" w:eastAsia="Times New Roman" w:hAnsi="Cambria"/>
          <w:color w:val="243F60"/>
          <w:sz w:val="13"/>
          <w:szCs w:val="13"/>
        </w:rPr>
        <w:t>, Mark Lefcowitz</w:t>
      </w:r>
    </w:p>
    <w:p w14:paraId="73201131" w14:textId="77777777" w:rsidR="00414143" w:rsidRDefault="0041414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 </w:t>
      </w:r>
    </w:p>
    <w:sectPr w:rsidR="0041414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C9C2" w14:textId="77777777" w:rsidR="007D74F6" w:rsidRDefault="007D74F6">
      <w:r>
        <w:separator/>
      </w:r>
    </w:p>
  </w:endnote>
  <w:endnote w:type="continuationSeparator" w:id="0">
    <w:p w14:paraId="0E9CE5E4" w14:textId="77777777" w:rsidR="007D74F6" w:rsidRDefault="007D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D2ED" w14:textId="77777777" w:rsidR="00000790" w:rsidRDefault="0041414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9081" w14:textId="77777777" w:rsidR="007D74F6" w:rsidRDefault="007D74F6">
      <w:r>
        <w:separator/>
      </w:r>
    </w:p>
  </w:footnote>
  <w:footnote w:type="continuationSeparator" w:id="0">
    <w:p w14:paraId="204E984F" w14:textId="77777777" w:rsidR="007D74F6" w:rsidRDefault="007D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BBC"/>
    <w:multiLevelType w:val="hybridMultilevel"/>
    <w:tmpl w:val="5F50E10C"/>
    <w:lvl w:ilvl="0" w:tplc="04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20436FBD"/>
    <w:multiLevelType w:val="hybridMultilevel"/>
    <w:tmpl w:val="F52E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6D0"/>
    <w:multiLevelType w:val="hybridMultilevel"/>
    <w:tmpl w:val="2EC8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A33"/>
    <w:multiLevelType w:val="hybridMultilevel"/>
    <w:tmpl w:val="FE46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68F1"/>
    <w:multiLevelType w:val="hybridMultilevel"/>
    <w:tmpl w:val="8B6A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849CD"/>
    <w:multiLevelType w:val="hybridMultilevel"/>
    <w:tmpl w:val="196827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0C"/>
    <w:rsid w:val="00000790"/>
    <w:rsid w:val="001536AD"/>
    <w:rsid w:val="00193468"/>
    <w:rsid w:val="002272BB"/>
    <w:rsid w:val="00255D37"/>
    <w:rsid w:val="003A6ABC"/>
    <w:rsid w:val="00414143"/>
    <w:rsid w:val="00441A3A"/>
    <w:rsid w:val="004658B3"/>
    <w:rsid w:val="005F5D28"/>
    <w:rsid w:val="007B0DBB"/>
    <w:rsid w:val="007B5DFC"/>
    <w:rsid w:val="007D6EEC"/>
    <w:rsid w:val="007D74F6"/>
    <w:rsid w:val="00A0338F"/>
    <w:rsid w:val="00C442B1"/>
    <w:rsid w:val="00CD5962"/>
    <w:rsid w:val="00CE344C"/>
    <w:rsid w:val="00E42C0C"/>
    <w:rsid w:val="00E55856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9176F"/>
  <w15:chartTrackingRefBased/>
  <w15:docId w15:val="{DC75BA13-03B8-4833-B454-7B0A946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eastAsiaTheme="minorEastAsi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fcowitz@mcl-e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guild.com/copyrigh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guil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guild.com/resume/2678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classoci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D229-495B-4A9A-9AE3-D0F518B2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Company>MCL &amp; Associates, Inc.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2678R</dc:title>
  <dc:subject/>
  <dc:creator>Mark Lefcowitz</dc:creator>
  <cp:keywords/>
  <dc:description/>
  <cp:lastModifiedBy>Mark Lefcowitz</cp:lastModifiedBy>
  <cp:revision>2</cp:revision>
  <cp:lastPrinted>2022-08-09T12:03:00Z</cp:lastPrinted>
  <dcterms:created xsi:type="dcterms:W3CDTF">2023-07-02T14:57:00Z</dcterms:created>
  <dcterms:modified xsi:type="dcterms:W3CDTF">2023-07-02T14:57:00Z</dcterms:modified>
</cp:coreProperties>
</file>